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E0ED5" w:rsidRDefault="00FE0ED5" w:rsidP="00FE0ED5">
      <w:pPr>
        <w:jc w:val="center"/>
        <w:rPr>
          <w:b/>
          <w:sz w:val="28"/>
        </w:rPr>
      </w:pPr>
      <w:r w:rsidRPr="00FE0ED5">
        <w:rPr>
          <w:b/>
          <w:sz w:val="28"/>
        </w:rPr>
        <w:t>Pangbourne Community Energy</w:t>
      </w:r>
    </w:p>
    <w:p w:rsidR="00FE0ED5" w:rsidRPr="00FE0ED5" w:rsidRDefault="00FE0ED5" w:rsidP="00FE0ED5">
      <w:pPr>
        <w:jc w:val="center"/>
        <w:rPr>
          <w:b/>
          <w:sz w:val="28"/>
        </w:rPr>
      </w:pPr>
    </w:p>
    <w:p w:rsidR="005D6892" w:rsidRDefault="0003202B">
      <w:r>
        <w:t xml:space="preserve">West Berkshire Council declared a climate </w:t>
      </w:r>
      <w:r w:rsidR="00FE0ED5">
        <w:t xml:space="preserve">emergency on 2nd July 2019 with the aim </w:t>
      </w:r>
      <w:r w:rsidR="005D6892">
        <w:t xml:space="preserve">that West Berkshire should </w:t>
      </w:r>
      <w:r>
        <w:t>be carbon neutra</w:t>
      </w:r>
      <w:r w:rsidR="00CE3F26">
        <w:t>l by 2030. They</w:t>
      </w:r>
      <w:r w:rsidR="00363F5D">
        <w:t xml:space="preserve"> </w:t>
      </w:r>
      <w:r w:rsidR="005D6892">
        <w:t>published a d</w:t>
      </w:r>
      <w:r>
        <w:t>raft</w:t>
      </w:r>
      <w:r w:rsidR="005D6892">
        <w:t xml:space="preserve"> environment st</w:t>
      </w:r>
      <w:r>
        <w:t xml:space="preserve">rategy where they asked for feedback in order to </w:t>
      </w:r>
      <w:r w:rsidR="005D6892">
        <w:t>develop a strategic plan that will work towards carbon n</w:t>
      </w:r>
      <w:r w:rsidR="00FE0ED5">
        <w:t>eutrality in the district by 203</w:t>
      </w:r>
      <w:r w:rsidR="005D6892">
        <w:t>0.</w:t>
      </w:r>
    </w:p>
    <w:p w:rsidR="005D6892" w:rsidRDefault="005D6892"/>
    <w:p w:rsidR="00992232" w:rsidRDefault="005D6892">
      <w:r>
        <w:t xml:space="preserve">Communities such as Pangbourne are seen as key players in </w:t>
      </w:r>
      <w:r w:rsidR="00654883">
        <w:t xml:space="preserve">reaching this target. One way </w:t>
      </w:r>
      <w:r>
        <w:t xml:space="preserve">to </w:t>
      </w:r>
      <w:r w:rsidR="00654883">
        <w:t xml:space="preserve">assist the Council in its aim is by </w:t>
      </w:r>
      <w:r w:rsidR="0043494A">
        <w:t>set</w:t>
      </w:r>
      <w:r w:rsidR="00654883">
        <w:t>ting</w:t>
      </w:r>
      <w:r w:rsidR="0043494A">
        <w:t xml:space="preserve"> up </w:t>
      </w:r>
      <w:r w:rsidR="00654883">
        <w:t xml:space="preserve">a </w:t>
      </w:r>
      <w:r w:rsidR="0043494A">
        <w:t>community energy scheme</w:t>
      </w:r>
      <w:r w:rsidR="00654883">
        <w:t xml:space="preserve"> and install solar panels on suitable public and commercial buildings in and around Pangbourne</w:t>
      </w:r>
      <w:r w:rsidR="0043494A">
        <w:t xml:space="preserve">. A number of PAWS members met </w:t>
      </w:r>
      <w:r w:rsidR="00F95F9A">
        <w:t xml:space="preserve">in February </w:t>
      </w:r>
      <w:r w:rsidR="0043494A">
        <w:t xml:space="preserve">to discuss the idea. </w:t>
      </w:r>
      <w:r w:rsidR="0043494A">
        <w:rPr>
          <w:noProof/>
          <w:lang w:val="en-US"/>
        </w:rPr>
        <w:drawing>
          <wp:inline distT="0" distB="0" distL="0" distR="0">
            <wp:extent cx="5486400" cy="4114800"/>
            <wp:effectExtent l="25400" t="0" r="0" b="0"/>
            <wp:docPr id="1" name="Picture 0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32" w:rsidRDefault="00992232">
      <w:r>
        <w:t>A Community Benefit Society could be set up with a grant from the Rur</w:t>
      </w:r>
      <w:r w:rsidR="00F95F9A">
        <w:t>al Energy Fund. Sites would</w:t>
      </w:r>
      <w:r>
        <w:t xml:space="preserve"> be identified, mostly public and commercial buildings</w:t>
      </w:r>
      <w:r w:rsidR="00F95F9A">
        <w:t>, and then surveyed to check their suitability</w:t>
      </w:r>
      <w:r>
        <w:t xml:space="preserve">. A share offer would raise the capital to pay for the panels and their installation. There would be no cost to </w:t>
      </w:r>
      <w:r w:rsidR="00F95F9A">
        <w:t xml:space="preserve">the </w:t>
      </w:r>
      <w:r>
        <w:t xml:space="preserve">owner </w:t>
      </w:r>
      <w:r w:rsidR="00F95F9A">
        <w:t xml:space="preserve">of the building </w:t>
      </w:r>
      <w:r>
        <w:t xml:space="preserve">or </w:t>
      </w:r>
      <w:r w:rsidR="00F95F9A">
        <w:t xml:space="preserve">the </w:t>
      </w:r>
      <w:r>
        <w:t>tenants. The electricity would be provided to the occupants at a cheap rate and the remainder sold to one of th</w:t>
      </w:r>
      <w:r w:rsidR="00CE3F26">
        <w:t>e power companies. The money fro</w:t>
      </w:r>
      <w:r>
        <w:t xml:space="preserve">m </w:t>
      </w:r>
      <w:r w:rsidR="00363F5D">
        <w:t>selling the electricity</w:t>
      </w:r>
      <w:r>
        <w:t xml:space="preserve"> would be used to pay the investors and the surplus used for community benefit.</w:t>
      </w:r>
      <w:r w:rsidR="00D80000">
        <w:t xml:space="preserve"> We are at a very early stage and have not yet developed any financial models.</w:t>
      </w:r>
    </w:p>
    <w:p w:rsidR="00992232" w:rsidRDefault="00992232"/>
    <w:p w:rsidR="00654883" w:rsidRDefault="00992232">
      <w:r>
        <w:t xml:space="preserve">Schemes already exist </w:t>
      </w:r>
      <w:r w:rsidR="00363F5D">
        <w:t>nearby;</w:t>
      </w:r>
      <w:r w:rsidR="00F95F9A">
        <w:t xml:space="preserve"> Reading Community Energy</w:t>
      </w:r>
      <w:r>
        <w:t xml:space="preserve">, </w:t>
      </w:r>
      <w:r w:rsidR="00F95F9A">
        <w:t xml:space="preserve">MaidEnergy in </w:t>
      </w:r>
      <w:r w:rsidR="003063E3">
        <w:t xml:space="preserve">Maidenhead, </w:t>
      </w:r>
      <w:r w:rsidR="00F95F9A">
        <w:t xml:space="preserve">Low Carbon Hub in </w:t>
      </w:r>
      <w:r>
        <w:t>South Oxfor</w:t>
      </w:r>
      <w:r w:rsidR="003063E3">
        <w:t>d</w:t>
      </w:r>
      <w:r>
        <w:t xml:space="preserve">shire and </w:t>
      </w:r>
      <w:r w:rsidR="00F95F9A">
        <w:t xml:space="preserve">Calleva Community Energy in </w:t>
      </w:r>
      <w:r>
        <w:t>Aldermaston</w:t>
      </w:r>
      <w:r w:rsidR="00F95F9A">
        <w:t xml:space="preserve">. </w:t>
      </w:r>
    </w:p>
    <w:p w:rsidR="00363F5D" w:rsidRDefault="00363F5D"/>
    <w:p w:rsidR="00DF62BC" w:rsidRDefault="00363F5D">
      <w:r>
        <w:t xml:space="preserve">In order to save time and money in setting up a new group one way </w:t>
      </w:r>
      <w:r w:rsidR="00DF62BC">
        <w:t xml:space="preserve">forward </w:t>
      </w:r>
      <w:r>
        <w:t xml:space="preserve">would be to work with one </w:t>
      </w:r>
      <w:r w:rsidR="00DF62BC">
        <w:t xml:space="preserve">of the </w:t>
      </w:r>
      <w:r>
        <w:t xml:space="preserve">established </w:t>
      </w:r>
      <w:r w:rsidR="00DF62BC">
        <w:t>groups that</w:t>
      </w:r>
      <w:r>
        <w:t xml:space="preserve"> has the experience and knowledge of running a scheme. Of course it would be important to ensure that any community benefit came back to Pangbourne.</w:t>
      </w:r>
    </w:p>
    <w:p w:rsidR="00DF62BC" w:rsidRDefault="00DF62BC"/>
    <w:p w:rsidR="00DF62BC" w:rsidRDefault="00DF62BC">
      <w:r>
        <w:t xml:space="preserve">With everything on hold at the moment, we hope to carry on looking at setting up a </w:t>
      </w:r>
      <w:r w:rsidR="00D80000">
        <w:t>community energy</w:t>
      </w:r>
      <w:r>
        <w:t xml:space="preserve"> scheme later in the year.</w:t>
      </w:r>
    </w:p>
    <w:p w:rsidR="00DF62BC" w:rsidRDefault="00DF62BC"/>
    <w:p w:rsidR="00DF62BC" w:rsidRDefault="00DF62BC">
      <w:r w:rsidRPr="00DF62BC">
        <w:drawing>
          <wp:inline distT="0" distB="0" distL="0" distR="0">
            <wp:extent cx="228600" cy="284480"/>
            <wp:effectExtent l="25400" t="0" r="0" b="0"/>
            <wp:docPr id="4" name="Picture 1" descr=":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aceboo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469" t="9189" r="2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You can keep up to date with PAWS on our new Facebook page.</w:t>
      </w:r>
    </w:p>
    <w:p w:rsidR="005D6892" w:rsidRDefault="00DF62BC">
      <w:r>
        <w:t>PAWS (Pangbourne &amp; Whitchurch Sustainability)</w:t>
      </w:r>
    </w:p>
    <w:sectPr w:rsidR="005D6892" w:rsidSect="005D689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3202B"/>
    <w:rsid w:val="0003202B"/>
    <w:rsid w:val="003063E3"/>
    <w:rsid w:val="00363F5D"/>
    <w:rsid w:val="0043494A"/>
    <w:rsid w:val="004E071C"/>
    <w:rsid w:val="005D6892"/>
    <w:rsid w:val="00654883"/>
    <w:rsid w:val="00992232"/>
    <w:rsid w:val="00CE3F26"/>
    <w:rsid w:val="00D80000"/>
    <w:rsid w:val="00DF62BC"/>
    <w:rsid w:val="00F95F9A"/>
    <w:rsid w:val="00FE0ED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5B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280</Words>
  <Characters>1596</Characters>
  <Application>Microsoft Word 12.1.0</Application>
  <DocSecurity>0</DocSecurity>
  <Lines>13</Lines>
  <Paragraphs>3</Paragraphs>
  <ScaleCrop>false</ScaleCrop>
  <LinksUpToDate>false</LinksUpToDate>
  <CharactersWithSpaces>1960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Hill</dc:creator>
  <cp:keywords/>
  <cp:lastModifiedBy>Penny Hill</cp:lastModifiedBy>
  <cp:revision>8</cp:revision>
  <dcterms:created xsi:type="dcterms:W3CDTF">2020-04-04T11:19:00Z</dcterms:created>
  <dcterms:modified xsi:type="dcterms:W3CDTF">2020-04-04T14:55:00Z</dcterms:modified>
</cp:coreProperties>
</file>